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B3" w:rsidRDefault="00467CB3" w:rsidP="00467CB3">
      <w:pPr>
        <w:pStyle w:val="1"/>
        <w:shd w:val="clear" w:color="auto" w:fill="FFF7ED"/>
        <w:spacing w:before="0" w:after="225"/>
        <w:rPr>
          <w:rFonts w:ascii="Garamond" w:hAnsi="Garamond"/>
          <w:b w:val="0"/>
          <w:bCs w:val="0"/>
          <w:color w:val="541E00"/>
          <w:sz w:val="30"/>
          <w:szCs w:val="30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69" name="Рисунок 169" descr="Армянское Рождество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Армянское Рождество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АРМЯНСКОЕ РОЖДЕСТВО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января армяне празднуют Рождество и Крещение. Накануне, во время вечери, в доме перед каждым членом семьи зажигают свечи, принесенные из церкви.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0" name="Рисунок 170" descr="СУРБ САРГИС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СУРБ САРГИС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СУРБ САРГИС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Этот праздник молодых и влюбленных отмечается за 63 дня до Пасхи, в субботу, обычно в промежутке между 18 января и 23 февраля.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1" name="Рисунок 171" descr="Подробнее о ТЭРЫНДАРАДЖ или ТЭРЫНДЕ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Подробнее о ТЭРЫНДАРАДЖ или ТЭРЫНДЕ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9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ТЭРЫНДАРАДЖ или ТЭРЫНДЕЗ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Армянский день Святого Валентина - День Влюбленных. Праздник отмечается 14 февраля, когда еще зима, на скалах гор лежит снег, но сердца согревает огонь любви.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2" name="Рисунок 172" descr="Подробнее о БАРЕКЕНД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Подробнее о БАРЕКЕНД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БАРЕКЕНДАН - Армянская Масленица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Две недели длится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Барекендан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за которым следуют семь недель Великого поста, когда много запретов и строгих требований. Но сегодня приходит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Барекендан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ряженый в маске, который жалит своими острыми шутками, высмеивая известного всем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Скупердяя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Обжору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мнимо благочестивого Лицемера, который в обычные дни делает замечание молодым.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3" name="Рисунок 173" descr="КАХЦАЦ КАРАСУНОЦ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КАХЦАЦ КАРАСУНОЦ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3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КАХЦАЦ КАРАСУНОЦ - Великий Пост</w:t>
              </w:r>
            </w:hyperlink>
            <w:proofErr w:type="gramStart"/>
            <w:r w:rsidR="00467CB3"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традиции Великий пост - это период покаяния, молитв о прощении, начинается он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всеобщего примирения. Прямо с утра люди стараются забыть все старые обиды, раздоры, а враги, с помощью особых посредников, примиряются друг с другом. </w:t>
            </w:r>
          </w:p>
        </w:tc>
      </w:tr>
    </w:tbl>
    <w:p w:rsidR="00467CB3" w:rsidRPr="00373599" w:rsidRDefault="00467CB3" w:rsidP="00467CB3">
      <w:pPr>
        <w:pStyle w:val="a3"/>
        <w:shd w:val="clear" w:color="auto" w:fill="FFF7ED"/>
        <w:spacing w:before="0" w:beforeAutospacing="0" w:after="0" w:afterAutospacing="0"/>
        <w:jc w:val="both"/>
        <w:rPr>
          <w:color w:val="514A40"/>
          <w:sz w:val="28"/>
          <w:szCs w:val="28"/>
        </w:rPr>
      </w:pPr>
      <w:r w:rsidRPr="00373599">
        <w:rPr>
          <w:color w:val="514A40"/>
          <w:sz w:val="28"/>
          <w:szCs w:val="28"/>
        </w:rPr>
        <w:t> </w:t>
      </w: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4" name="Рисунок 174" descr="ЦАХКАЗАРД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ЦАХКАЗАРД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5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ЦАХКАЗАРД – Вербное воскресенье</w:t>
              </w:r>
            </w:hyperlink>
            <w:proofErr w:type="gramStart"/>
            <w:r w:rsidR="00467CB3"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Спустя шесть недель ВЕЛИКОГО ПОСТА, наступает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Цахказард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Вербное воскресенье, когда люди несут в церковь ветки ивы и вербы с почками, украшают и дома. Этот праздник знаменует </w:t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приход весны.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5" name="Рисунок 175" descr="АВАГ ШАБАТ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АВАГ ШАБАТ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7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 xml:space="preserve">АВАГ ШАБАТ - </w:t>
              </w:r>
              <w:proofErr w:type="spellStart"/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Страсная</w:t>
              </w:r>
              <w:proofErr w:type="spellEnd"/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 xml:space="preserve"> Неделя</w:t>
              </w:r>
            </w:hyperlink>
            <w:proofErr w:type="gramStart"/>
            <w:r w:rsidR="00467CB3"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После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Цахказарда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наконец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приходит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Аваг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Шабат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Страстная неделя, где каждый час наполнен глубоким смыслом.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742992">
        <w:trPr>
          <w:tblCellSpacing w:w="15" w:type="dxa"/>
        </w:trPr>
        <w:tc>
          <w:tcPr>
            <w:tcW w:w="1530" w:type="dxa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6" name="Рисунок 176" descr="ЗАТИК - Армянская Пасх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ЗАТИК - Армянская Пасх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5" w:type="dxa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9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ЗАТИК - Армянская Пасха</w:t>
              </w:r>
            </w:hyperlink>
            <w:proofErr w:type="gramStart"/>
            <w:r w:rsidR="00467CB3"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7CB3" w:rsidRPr="00373599" w:rsidTr="00742992">
        <w:trPr>
          <w:tblCellSpacing w:w="15" w:type="dxa"/>
        </w:trPr>
        <w:tc>
          <w:tcPr>
            <w:tcW w:w="1530" w:type="dxa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95" w:type="dxa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ознаменование тех великих усилий природы, благодаря которым весной всюду расцветает жизнь, люди празднуют Пасху – день, который приходится на воскресенье, следующее за полнолунием после весеннего равноденствия.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7" name="Рисунок 177" descr="ВОЗНЕСЕНИЕ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ВОЗНЕСЕНИЕ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1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ВОЗНЕСЕНИЕ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После </w:t>
            </w:r>
            <w:proofErr w:type="spell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Затика</w:t>
            </w:r>
            <w:proofErr w:type="spell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спустя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ровно 40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дней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четверг, наступает праздник Вознесения, самый таинственный» праздник года. Символизирующий неотъемлемую связь человека с природой, этот праздник в церковном календаре совпадает с днем Вознесения Христа.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8" name="Рисунок 178" descr="ВАРДАВАР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ВАРДАВАР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3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ВАРДАВАР - Преображение Христа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Этот праздник наступает спустя 14 недель после Пасхи, которая по христианской традиц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ии у а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рмян совпадает с Преображением Христа.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79" name="Рисунок 179" descr="БЛАГОСЛОВЕНИЕ ВИНОГРАДА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БЛАГОСЛОВЕНИЕ ВИНОГРАДА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5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БЛАГОСЛОВЕНИЕ ВИНОГРАДА</w:t>
              </w:r>
            </w:hyperlink>
            <w:proofErr w:type="gramStart"/>
            <w:r w:rsidR="00467CB3"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Празднуется в воскресный день, следующий за 15 августа. Люди приносят в церковь первый раз сорванные гроздья, чтобы они были благословлены. Одновременно это подношение Пресвятой Богоматери.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80" name="Рисунок 180" descr="ХАЧВЕРАЦ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ХАЧВЕРАЦ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7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ХАЧВЕРАЦ - Воздвижение Креста</w:t>
              </w:r>
            </w:hyperlink>
            <w:proofErr w:type="gramStart"/>
            <w:r w:rsidR="00467CB3"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 отмечается 14 сентября. С древних времен люди чтили память предков. Этот день был посвящен ушедшим из жизни близким. Люди посещают кладбище и там устраивают трапезы. </w:t>
            </w:r>
          </w:p>
        </w:tc>
      </w:tr>
    </w:tbl>
    <w:p w:rsidR="00467CB3" w:rsidRPr="00373599" w:rsidRDefault="00467CB3" w:rsidP="00467CB3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840"/>
      </w:tblGrid>
      <w:tr w:rsidR="00467CB3" w:rsidRPr="00373599" w:rsidTr="00977B8C">
        <w:trPr>
          <w:tblCellSpacing w:w="15" w:type="dxa"/>
        </w:trPr>
        <w:tc>
          <w:tcPr>
            <w:tcW w:w="0" w:type="auto"/>
            <w:vMerge w:val="restart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952500" cy="952500"/>
                  <wp:effectExtent l="19050" t="0" r="0" b="0"/>
                  <wp:docPr id="181" name="Рисунок 181" descr="АМАНОР подробн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АМАНОР подробне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6D6BFD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29" w:history="1">
              <w:r w:rsidR="00467CB3" w:rsidRPr="00373599">
                <w:rPr>
                  <w:rStyle w:val="a5"/>
                  <w:rFonts w:ascii="Times New Roman" w:hAnsi="Times New Roman" w:cs="Times New Roman"/>
                  <w:color w:val="324900"/>
                  <w:sz w:val="28"/>
                  <w:szCs w:val="28"/>
                </w:rPr>
                <w:t>АМАНОР - Армянский Новый Год</w:t>
              </w:r>
            </w:hyperlink>
            <w:r w:rsidR="00467CB3"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467CB3" w:rsidRPr="00373599" w:rsidTr="00977B8C">
        <w:trPr>
          <w:tblCellSpacing w:w="15" w:type="dxa"/>
        </w:trPr>
        <w:tc>
          <w:tcPr>
            <w:tcW w:w="0" w:type="auto"/>
            <w:vMerge/>
            <w:shd w:val="clear" w:color="auto" w:fill="FFF7ED"/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CB3" w:rsidRPr="00373599" w:rsidRDefault="00467CB3" w:rsidP="00977B8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Каждая случайность и событие этого дня </w:t>
            </w:r>
            <w:proofErr w:type="gramStart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многозначительны</w:t>
            </w:r>
            <w:proofErr w:type="gramEnd"/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 добру это случилось или нет. В очаге заново разводят огонь, одеваются во все новое, на огонь ставят свежую воду. Наступает ночь 31 декабря. В полночь 1 января наступает Новый год. </w:t>
            </w:r>
          </w:p>
        </w:tc>
      </w:tr>
    </w:tbl>
    <w:p w:rsidR="00B3783D" w:rsidRPr="00373599" w:rsidRDefault="00B3783D">
      <w:pPr>
        <w:rPr>
          <w:rFonts w:ascii="Times New Roman" w:hAnsi="Times New Roman" w:cs="Times New Roman"/>
          <w:sz w:val="28"/>
          <w:szCs w:val="28"/>
        </w:rPr>
      </w:pPr>
    </w:p>
    <w:sectPr w:rsidR="00B3783D" w:rsidRPr="00373599" w:rsidSect="001E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7CB3"/>
    <w:rsid w:val="001E0080"/>
    <w:rsid w:val="00373599"/>
    <w:rsid w:val="00467CB3"/>
    <w:rsid w:val="006D6BFD"/>
    <w:rsid w:val="00742992"/>
    <w:rsid w:val="00B3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80"/>
  </w:style>
  <w:style w:type="paragraph" w:styleId="1">
    <w:name w:val="heading 1"/>
    <w:basedOn w:val="a"/>
    <w:next w:val="a"/>
    <w:link w:val="10"/>
    <w:uiPriority w:val="9"/>
    <w:qFormat/>
    <w:rsid w:val="00467C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unhideWhenUsed/>
    <w:rsid w:val="0046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67CB3"/>
  </w:style>
  <w:style w:type="character" w:styleId="a4">
    <w:name w:val="Strong"/>
    <w:basedOn w:val="a0"/>
    <w:uiPriority w:val="22"/>
    <w:qFormat/>
    <w:rsid w:val="00467CB3"/>
    <w:rPr>
      <w:b/>
      <w:bCs/>
    </w:rPr>
  </w:style>
  <w:style w:type="character" w:styleId="a5">
    <w:name w:val="Hyperlink"/>
    <w:basedOn w:val="a0"/>
    <w:uiPriority w:val="99"/>
    <w:semiHidden/>
    <w:unhideWhenUsed/>
    <w:rsid w:val="00467CB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7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7CB3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467C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bayazet.ru/ru/culture/culture/armenian-holidays.html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yperlink" Target="http://bayazet.ru/ru/culture/culture/armenian-holidays.html" TargetMode="External"/><Relationship Id="rId7" Type="http://schemas.openxmlformats.org/officeDocument/2006/relationships/hyperlink" Target="http://bayazet.ru/ru/culture/culture/armenian-holidays.html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bayazet.ru/ru/culture/culture/armenian-holidays.html" TargetMode="External"/><Relationship Id="rId25" Type="http://schemas.openxmlformats.org/officeDocument/2006/relationships/hyperlink" Target="http://bayazet.ru/ru/culture/culture/armenian-holidays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hyperlink" Target="http://bayazet.ru/ru/culture/culture/armenian-holidays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bayazet.ru/ru/culture/culture/armenian-holidays.html" TargetMode="External"/><Relationship Id="rId24" Type="http://schemas.openxmlformats.org/officeDocument/2006/relationships/image" Target="media/image11.png"/><Relationship Id="rId5" Type="http://schemas.openxmlformats.org/officeDocument/2006/relationships/hyperlink" Target="http://bayazet.ru/ru/culture/culture/armenian-holidays/chrismas.html" TargetMode="External"/><Relationship Id="rId15" Type="http://schemas.openxmlformats.org/officeDocument/2006/relationships/hyperlink" Target="http://bayazet.ru/ru/culture/culture/armenian-holidays.html" TargetMode="External"/><Relationship Id="rId23" Type="http://schemas.openxmlformats.org/officeDocument/2006/relationships/hyperlink" Target="http://bayazet.ru/ru/culture/culture/armenian-holidays.html" TargetMode="External"/><Relationship Id="rId28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hyperlink" Target="http://bayazet.ru/ru/culture/culture/armenian-holidays.html" TargetMode="External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bayazet.ru/ru/culture/culture/armenian-holidays.html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hyperlink" Target="http://bayazet.ru/ru/culture/culture/armenian-holidays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581</Words>
  <Characters>3318</Characters>
  <Application>Microsoft Office Word</Application>
  <DocSecurity>0</DocSecurity>
  <Lines>27</Lines>
  <Paragraphs>7</Paragraphs>
  <ScaleCrop>false</ScaleCrop>
  <Company>Microsoft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2013-02-23T03:38:00Z</dcterms:created>
  <dcterms:modified xsi:type="dcterms:W3CDTF">2013-02-23T04:21:00Z</dcterms:modified>
</cp:coreProperties>
</file>